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42DC" w14:textId="434FDD08" w:rsidR="00FC0E82" w:rsidRPr="00596A8B" w:rsidRDefault="00FC0E82" w:rsidP="005352B4">
      <w:pPr>
        <w:pStyle w:val="Heading1"/>
        <w:keepNext/>
        <w:keepLines/>
      </w:pPr>
      <w:r w:rsidRPr="00596A8B">
        <w:t>Information Security Training Plan</w:t>
      </w:r>
    </w:p>
    <w:p w14:paraId="4DEE72C8" w14:textId="21B6B133" w:rsidR="00D92086" w:rsidRPr="002F0346" w:rsidRDefault="0097127C" w:rsidP="00596A8B">
      <w:pPr>
        <w:pStyle w:val="Heading2"/>
      </w:pPr>
      <w:r w:rsidRPr="002F0346">
        <w:t>INTRODUCTION</w:t>
      </w:r>
    </w:p>
    <w:p w14:paraId="1BFC942B" w14:textId="3D388F9A" w:rsidR="00D92086" w:rsidRPr="00717C7D" w:rsidRDefault="002602B9" w:rsidP="00717C7D">
      <w:pPr>
        <w:pStyle w:val="ListParagraph"/>
      </w:pPr>
      <w:r w:rsidRPr="00717C7D">
        <w:t xml:space="preserve">The purpose of this training plan is to describe the steps taken to assess the information security knowledge of </w:t>
      </w:r>
      <w:r w:rsidR="00D3547F" w:rsidRPr="00717C7D">
        <w:t>[ORGANIZATION]</w:t>
      </w:r>
      <w:r w:rsidRPr="00717C7D">
        <w:t xml:space="preserve"> staff members, identify gaps in knowledge, and document a plan to address those gaps.</w:t>
      </w:r>
    </w:p>
    <w:p w14:paraId="2695DB93" w14:textId="28EEFB87" w:rsidR="00D92086" w:rsidRPr="00AD120B" w:rsidRDefault="002602B9" w:rsidP="00717C7D">
      <w:pPr>
        <w:pStyle w:val="ListParagraph"/>
      </w:pPr>
      <w:r w:rsidRPr="00AD120B">
        <w:t xml:space="preserve">The </w:t>
      </w:r>
      <w:r w:rsidR="0097127C" w:rsidRPr="00AD120B">
        <w:t>[Position Responsible]</w:t>
      </w:r>
      <w:r w:rsidRPr="00AD120B">
        <w:t xml:space="preserve"> is responsible for this training plan and its review and update on an annual basis.</w:t>
      </w:r>
    </w:p>
    <w:p w14:paraId="767A37F6" w14:textId="19CB4B07" w:rsidR="00D92086" w:rsidRPr="00AD120B" w:rsidRDefault="00D3547F" w:rsidP="00717C7D">
      <w:pPr>
        <w:pStyle w:val="ListParagraph"/>
      </w:pPr>
      <w:r w:rsidRPr="00AD120B">
        <w:t>[ORGANIZATION]</w:t>
      </w:r>
      <w:r w:rsidR="002602B9" w:rsidRPr="00AD120B">
        <w:t xml:space="preserve"> will continuously evaluate the effectiveness of this training plan through benchmarking and compliance with designated security frameworks.</w:t>
      </w:r>
    </w:p>
    <w:p w14:paraId="2B425A83" w14:textId="140B0EDA" w:rsidR="00D92086" w:rsidRPr="00AD120B" w:rsidRDefault="002602B9" w:rsidP="00717C7D">
      <w:pPr>
        <w:pStyle w:val="ListParagraph"/>
      </w:pPr>
      <w:r w:rsidRPr="00AD120B">
        <w:t xml:space="preserve">Training will be delivered using a commercially available tool to provide information security training for staff </w:t>
      </w:r>
      <w:r w:rsidR="009E2321" w:rsidRPr="00AD120B">
        <w:t xml:space="preserve">[Training Tool </w:t>
      </w:r>
      <w:proofErr w:type="gramStart"/>
      <w:r w:rsidR="009E2321" w:rsidRPr="00AD120B">
        <w:t>In</w:t>
      </w:r>
      <w:proofErr w:type="gramEnd"/>
      <w:r w:rsidR="009E2321" w:rsidRPr="00AD120B">
        <w:t xml:space="preserve"> Use]</w:t>
      </w:r>
      <w:r w:rsidRPr="00AD120B">
        <w:t>.</w:t>
      </w:r>
    </w:p>
    <w:p w14:paraId="458BB0A6" w14:textId="52E96261" w:rsidR="00D92086" w:rsidRPr="00717C7D" w:rsidRDefault="002602B9" w:rsidP="00717C7D">
      <w:pPr>
        <w:pStyle w:val="ListParagraph"/>
        <w:spacing w:after="240"/>
      </w:pPr>
      <w:r w:rsidRPr="00AD120B">
        <w:t xml:space="preserve">This policy applies to all </w:t>
      </w:r>
      <w:r w:rsidR="00D3547F" w:rsidRPr="00AD120B">
        <w:t>[ORGANIZATION]</w:t>
      </w:r>
      <w:r w:rsidRPr="00AD120B">
        <w:t xml:space="preserve"> employees.</w:t>
      </w:r>
    </w:p>
    <w:p w14:paraId="1F8F81A1" w14:textId="700D70F1" w:rsidR="00D92086" w:rsidRPr="00717C7D" w:rsidRDefault="0097127C" w:rsidP="00596A8B">
      <w:pPr>
        <w:pStyle w:val="Heading2"/>
      </w:pPr>
      <w:r w:rsidRPr="002D395A">
        <w:t>INFORMATION SECURIITY ASSESSMENT</w:t>
      </w:r>
    </w:p>
    <w:p w14:paraId="6AA7E48D" w14:textId="2F7BA656" w:rsidR="00D92086" w:rsidRPr="00717C7D" w:rsidRDefault="002602B9" w:rsidP="00BC226F">
      <w:pPr>
        <w:pStyle w:val="ListParagraph"/>
        <w:numPr>
          <w:ilvl w:val="1"/>
          <w:numId w:val="6"/>
        </w:numPr>
      </w:pPr>
      <w:r w:rsidRPr="00AD120B">
        <w:t xml:space="preserve">As a result of </w:t>
      </w:r>
      <w:r w:rsidR="0097127C" w:rsidRPr="00AD120B">
        <w:t xml:space="preserve">[Event That Resulted </w:t>
      </w:r>
      <w:r w:rsidR="00C10015" w:rsidRPr="00AD120B">
        <w:t>in</w:t>
      </w:r>
      <w:r w:rsidR="0097127C" w:rsidRPr="00AD120B">
        <w:t xml:space="preserve"> Creating Information Security </w:t>
      </w:r>
      <w:r w:rsidR="00C61A30" w:rsidRPr="00AD120B">
        <w:t xml:space="preserve">Training </w:t>
      </w:r>
      <w:r w:rsidR="0097127C" w:rsidRPr="00AD120B">
        <w:t>Program]</w:t>
      </w:r>
      <w:r w:rsidRPr="00AD120B">
        <w:t xml:space="preserve">, </w:t>
      </w:r>
      <w:r w:rsidR="00C61A30" w:rsidRPr="00AD120B">
        <w:t xml:space="preserve">this Information Security Training Program was developed to address </w:t>
      </w:r>
      <w:r w:rsidRPr="00AD120B">
        <w:t>gaps in the organization’s security knowledge and experience with developing and executing a plan for addressing those gaps.</w:t>
      </w:r>
    </w:p>
    <w:p w14:paraId="52DA3BED" w14:textId="1102DF87" w:rsidR="002F0346" w:rsidRDefault="002602B9" w:rsidP="002F0346">
      <w:pPr>
        <w:pStyle w:val="ListParagraph"/>
      </w:pPr>
      <w:r w:rsidRPr="00AD120B">
        <w:t xml:space="preserve">In </w:t>
      </w:r>
      <w:r w:rsidR="009E2321">
        <w:t>[TRANING TOOL IMPLEMENTATION DATE]</w:t>
      </w:r>
      <w:r w:rsidRPr="00AD120B">
        <w:t xml:space="preserve">, </w:t>
      </w:r>
      <w:r w:rsidR="00D3547F" w:rsidRPr="00AD120B">
        <w:t>[ORGANIZATION]</w:t>
      </w:r>
      <w:r w:rsidRPr="00AD120B">
        <w:t xml:space="preserve"> adopted the use of </w:t>
      </w:r>
      <w:r w:rsidR="0097127C" w:rsidRPr="00AD120B">
        <w:t xml:space="preserve">[Training Tool </w:t>
      </w:r>
      <w:proofErr w:type="gramStart"/>
      <w:r w:rsidR="0097127C" w:rsidRPr="00AD120B">
        <w:t>In</w:t>
      </w:r>
      <w:proofErr w:type="gramEnd"/>
      <w:r w:rsidR="0097127C" w:rsidRPr="00AD120B">
        <w:t xml:space="preserve"> Use]</w:t>
      </w:r>
      <w:r w:rsidR="00CD0F23" w:rsidRPr="00AD120B">
        <w:t>.</w:t>
      </w:r>
      <w:r w:rsidR="00C830BF" w:rsidRPr="00AD120B">
        <w:t xml:space="preserve"> </w:t>
      </w:r>
      <w:r w:rsidR="0097127C" w:rsidRPr="00AD120B">
        <w:t xml:space="preserve">[Training Tool </w:t>
      </w:r>
      <w:r w:rsidR="00C10015" w:rsidRPr="00AD120B">
        <w:t>in</w:t>
      </w:r>
      <w:r w:rsidR="0097127C" w:rsidRPr="00AD120B">
        <w:t xml:space="preserve"> Use]</w:t>
      </w:r>
      <w:r w:rsidR="00C830BF" w:rsidRPr="00AD120B">
        <w:t xml:space="preserve"> </w:t>
      </w:r>
      <w:r w:rsidRPr="00AD120B">
        <w:t xml:space="preserve">can perform an initial security assessment of staff knowledge, to help understand areas where security awareness is lacking.  A </w:t>
      </w:r>
      <w:r w:rsidR="009E2321">
        <w:t>S</w:t>
      </w:r>
      <w:r w:rsidRPr="00AD120B">
        <w:t xml:space="preserve">ecurity </w:t>
      </w:r>
      <w:r w:rsidR="009E2321">
        <w:t>A</w:t>
      </w:r>
      <w:r w:rsidRPr="00AD120B">
        <w:t xml:space="preserve">wareness </w:t>
      </w:r>
      <w:r w:rsidR="009E2321">
        <w:t>P</w:t>
      </w:r>
      <w:r w:rsidRPr="00AD120B">
        <w:t xml:space="preserve">roficiency </w:t>
      </w:r>
      <w:r w:rsidR="009E2321">
        <w:t>A</w:t>
      </w:r>
      <w:r w:rsidRPr="00AD120B">
        <w:t>ssessment</w:t>
      </w:r>
      <w:r w:rsidR="009E2321">
        <w:t xml:space="preserve"> (SAPA)</w:t>
      </w:r>
      <w:r w:rsidR="003C38B9" w:rsidRPr="00AD120B">
        <w:t xml:space="preserve"> </w:t>
      </w:r>
      <w:r w:rsidRPr="00AD120B">
        <w:t>was completed, that assessed skills and competencies across the following component areas:</w:t>
      </w:r>
      <w:r w:rsidR="002F0346">
        <w:br w:type="page"/>
      </w:r>
    </w:p>
    <w:p w14:paraId="1939D914" w14:textId="77777777" w:rsidR="00D92086" w:rsidRPr="001B3186" w:rsidRDefault="002602B9" w:rsidP="00BC226F">
      <w:pPr>
        <w:pStyle w:val="ListParagraph2"/>
        <w:spacing w:before="40" w:after="0"/>
      </w:pPr>
      <w:r w:rsidRPr="001B3186">
        <w:lastRenderedPageBreak/>
        <w:t>Passwords &amp; Authentication</w:t>
      </w:r>
    </w:p>
    <w:p w14:paraId="5B498FE8" w14:textId="77777777" w:rsidR="00D92086" w:rsidRPr="001B3186" w:rsidRDefault="002602B9" w:rsidP="00BC226F">
      <w:pPr>
        <w:pStyle w:val="ListParagraph2"/>
        <w:spacing w:before="40" w:after="0"/>
      </w:pPr>
      <w:r w:rsidRPr="001B3186">
        <w:t>Internet Use</w:t>
      </w:r>
    </w:p>
    <w:p w14:paraId="3022A79A" w14:textId="77777777" w:rsidR="00D92086" w:rsidRPr="001B3186" w:rsidRDefault="002602B9" w:rsidP="00BC226F">
      <w:pPr>
        <w:pStyle w:val="ListParagraph2"/>
        <w:spacing w:before="40" w:after="0"/>
      </w:pPr>
      <w:r w:rsidRPr="001B3186">
        <w:t>Incident Reporting</w:t>
      </w:r>
    </w:p>
    <w:p w14:paraId="3C847D23" w14:textId="77777777" w:rsidR="00D92086" w:rsidRPr="001B3186" w:rsidRDefault="002602B9" w:rsidP="00BC226F">
      <w:pPr>
        <w:pStyle w:val="ListParagraph2"/>
        <w:spacing w:before="40" w:after="0"/>
      </w:pPr>
      <w:r w:rsidRPr="001B3186">
        <w:t>Social Media</w:t>
      </w:r>
    </w:p>
    <w:p w14:paraId="41C1786A" w14:textId="77777777" w:rsidR="00D92086" w:rsidRPr="001B3186" w:rsidRDefault="002602B9" w:rsidP="00BC226F">
      <w:pPr>
        <w:pStyle w:val="ListParagraph2"/>
        <w:spacing w:before="40" w:after="0"/>
      </w:pPr>
      <w:r w:rsidRPr="001B3186">
        <w:t>Mobile Devices</w:t>
      </w:r>
    </w:p>
    <w:p w14:paraId="36354609" w14:textId="77777777" w:rsidR="00D92086" w:rsidRPr="001B3186" w:rsidRDefault="002602B9" w:rsidP="00BC226F">
      <w:pPr>
        <w:pStyle w:val="ListParagraph2"/>
        <w:spacing w:before="40" w:after="0"/>
      </w:pPr>
      <w:r w:rsidRPr="001B3186">
        <w:t>Email Security</w:t>
      </w:r>
    </w:p>
    <w:p w14:paraId="34CCA4B5" w14:textId="77777777" w:rsidR="00D92086" w:rsidRPr="001B3186" w:rsidRDefault="002602B9" w:rsidP="00596A8B">
      <w:pPr>
        <w:pStyle w:val="ListParagraph2"/>
        <w:spacing w:before="40" w:after="360"/>
      </w:pPr>
      <w:r w:rsidRPr="001B3186">
        <w:t>Security Awareness</w:t>
      </w:r>
    </w:p>
    <w:p w14:paraId="191E8BF9" w14:textId="0CEAAE4A" w:rsidR="000A22EE" w:rsidRPr="00596A8B" w:rsidRDefault="002360FE" w:rsidP="00596A8B">
      <w:pPr>
        <w:pStyle w:val="ListParagraph"/>
      </w:pPr>
      <w:bookmarkStart w:id="0" w:name="_gjdgxs" w:colFirst="0" w:colLast="0"/>
      <w:bookmarkEnd w:id="0"/>
      <w:r w:rsidRPr="00AD120B">
        <w:t xml:space="preserve">As part of the training plan during the inaugural year of the </w:t>
      </w:r>
      <w:r w:rsidR="00D3547F" w:rsidRPr="00AD120B">
        <w:t>[ORGANIZATION]</w:t>
      </w:r>
      <w:r w:rsidRPr="00AD120B">
        <w:t xml:space="preserve"> Information Security Program, a SAPA was conducted of </w:t>
      </w:r>
      <w:r w:rsidR="00D3547F" w:rsidRPr="00AD120B">
        <w:t>[ORGANIZATION]</w:t>
      </w:r>
      <w:r w:rsidRPr="00AD120B">
        <w:t xml:space="preserve"> staff in </w:t>
      </w:r>
      <w:r w:rsidR="009E2321">
        <w:t>[Date of Review]</w:t>
      </w:r>
      <w:r w:rsidRPr="00AD120B">
        <w:t>.  The results are below.</w:t>
      </w:r>
    </w:p>
    <w:p w14:paraId="467D758D" w14:textId="0904C57E" w:rsidR="00D92086" w:rsidRPr="00596A8B" w:rsidRDefault="0097127C" w:rsidP="00596A8B">
      <w:pPr>
        <w:pStyle w:val="ListParagraph"/>
      </w:pPr>
      <w:bookmarkStart w:id="1" w:name="_aq8pyso0h7ux" w:colFirst="0" w:colLast="0"/>
      <w:bookmarkEnd w:id="1"/>
      <w:r w:rsidRPr="00AD120B">
        <w:t xml:space="preserve">[Training Tool </w:t>
      </w:r>
      <w:proofErr w:type="gramStart"/>
      <w:r w:rsidRPr="00AD120B">
        <w:t>In</w:t>
      </w:r>
      <w:proofErr w:type="gramEnd"/>
      <w:r w:rsidRPr="00AD120B">
        <w:t xml:space="preserve"> Use]</w:t>
      </w:r>
      <w:r w:rsidR="002602B9" w:rsidRPr="00AD120B">
        <w:t xml:space="preserve"> then compared the organization’s scores against similar organizations based on industry and size:</w:t>
      </w:r>
    </w:p>
    <w:p w14:paraId="677F8655" w14:textId="39042995" w:rsidR="001B3186" w:rsidRPr="00596A8B" w:rsidRDefault="002602B9" w:rsidP="00596A8B">
      <w:pPr>
        <w:pStyle w:val="ListParagraph"/>
      </w:pPr>
      <w:r w:rsidRPr="00AD120B">
        <w:t>Based on the initial S</w:t>
      </w:r>
      <w:r w:rsidR="009E2321">
        <w:t>APA</w:t>
      </w:r>
      <w:r w:rsidRPr="00AD120B">
        <w:t xml:space="preserve">, there is a gap in information security knowledge for the </w:t>
      </w:r>
      <w:r w:rsidR="003F78B1">
        <w:t>[Gap Areas]</w:t>
      </w:r>
      <w:r w:rsidRPr="00AD120B">
        <w:t xml:space="preserve">. However, overall, </w:t>
      </w:r>
      <w:r w:rsidR="00D3547F" w:rsidRPr="00AD120B">
        <w:t>[ORGANIZATION]</w:t>
      </w:r>
      <w:r w:rsidRPr="00AD120B">
        <w:t xml:space="preserve"> staff have a good understanding </w:t>
      </w:r>
      <w:r w:rsidR="003F78B1">
        <w:t>[Areas that did well]</w:t>
      </w:r>
      <w:r w:rsidRPr="00AD120B">
        <w:t>.</w:t>
      </w:r>
      <w:r w:rsidR="001072D3" w:rsidRPr="00AD120B">
        <w:t xml:space="preserve">  The focus of this year’s training plan will be </w:t>
      </w:r>
      <w:r w:rsidR="003F78B1">
        <w:t>[Training areas focus]</w:t>
      </w:r>
      <w:r w:rsidR="001072D3" w:rsidRPr="00AD120B">
        <w:t>.</w:t>
      </w:r>
    </w:p>
    <w:p w14:paraId="40753AE7" w14:textId="57FB4E88" w:rsidR="00C827D9" w:rsidRPr="00C827D9" w:rsidRDefault="0097127C" w:rsidP="00596A8B">
      <w:pPr>
        <w:pStyle w:val="Heading2"/>
      </w:pPr>
      <w:r w:rsidRPr="002D395A">
        <w:t>TRAINING PLAN AND MILESTONES</w:t>
      </w:r>
    </w:p>
    <w:p w14:paraId="4177938B" w14:textId="07A46669" w:rsidR="00CD0F23" w:rsidRPr="00CD0F23" w:rsidRDefault="002602B9" w:rsidP="00CD0F23">
      <w:pPr>
        <w:pStyle w:val="ListParagraph"/>
        <w:numPr>
          <w:ilvl w:val="1"/>
          <w:numId w:val="7"/>
        </w:numPr>
      </w:pPr>
      <w:r w:rsidRPr="00CD0F23">
        <w:t xml:space="preserve">To address the gaps noted earlier in section 2 of this plan, </w:t>
      </w:r>
      <w:r w:rsidR="00D3547F" w:rsidRPr="00CD0F23">
        <w:t>[ORGANIZATION]</w:t>
      </w:r>
      <w:r w:rsidRPr="00CD0F23">
        <w:t xml:space="preserve"> will take a </w:t>
      </w:r>
      <w:r w:rsidR="003F78B1" w:rsidRPr="00CD0F23">
        <w:t>multi</w:t>
      </w:r>
      <w:r w:rsidRPr="00CD0F23">
        <w:t>-pronged approach towards information security training:</w:t>
      </w:r>
    </w:p>
    <w:p w14:paraId="477D14DB" w14:textId="77777777" w:rsidR="00D92086" w:rsidRPr="00CD0F23" w:rsidRDefault="002602B9" w:rsidP="006F0DE4">
      <w:pPr>
        <w:pStyle w:val="ListParagraph2"/>
        <w:spacing w:after="0"/>
        <w:ind w:left="720"/>
      </w:pPr>
      <w:r w:rsidRPr="00CD0F23">
        <w:t>Initial Information Security Awareness Proficiency Assessment upon hire.</w:t>
      </w:r>
    </w:p>
    <w:p w14:paraId="2495FACA" w14:textId="46E4613D" w:rsidR="00D92086" w:rsidRPr="00CD0F23" w:rsidRDefault="002602B9" w:rsidP="006F0DE4">
      <w:pPr>
        <w:pStyle w:val="ListParagraph2"/>
        <w:spacing w:after="0"/>
        <w:ind w:left="720"/>
      </w:pPr>
      <w:r w:rsidRPr="00CD0F23">
        <w:t>Quarterly training will be conducted based on the seven component areas of the S</w:t>
      </w:r>
      <w:r w:rsidR="003F78B1" w:rsidRPr="00CD0F23">
        <w:t>APA</w:t>
      </w:r>
      <w:r w:rsidRPr="00CD0F23">
        <w:t xml:space="preserve"> to further bolster the skills and competencies of </w:t>
      </w:r>
      <w:r w:rsidR="00D3547F" w:rsidRPr="00CD0F23">
        <w:t>[ORGANIZATION]</w:t>
      </w:r>
      <w:r w:rsidRPr="00CD0F23">
        <w:t xml:space="preserve"> staff.</w:t>
      </w:r>
    </w:p>
    <w:p w14:paraId="28C2DA12" w14:textId="65439755" w:rsidR="00D92086" w:rsidRPr="00CD0F23" w:rsidRDefault="002602B9" w:rsidP="006F0DE4">
      <w:pPr>
        <w:pStyle w:val="ListParagraph2"/>
        <w:spacing w:after="360"/>
        <w:ind w:left="720"/>
      </w:pPr>
      <w:r w:rsidRPr="00CD0F23">
        <w:t>Monthly compliance training will be conducted, geared towards the frameworks described in section 2 of this plan.</w:t>
      </w:r>
    </w:p>
    <w:p w14:paraId="5634B157" w14:textId="40125A3B" w:rsidR="006F0DE4" w:rsidRDefault="002602B9" w:rsidP="006F0DE4">
      <w:pPr>
        <w:pStyle w:val="ListParagraph"/>
      </w:pPr>
      <w:r w:rsidRPr="00CD0F23">
        <w:t xml:space="preserve">This training will be conducted and documented using the </w:t>
      </w:r>
      <w:r w:rsidR="009E2321" w:rsidRPr="00CD0F23">
        <w:t>[NAME OF TRAINING TOOL]</w:t>
      </w:r>
      <w:r w:rsidRPr="00CD0F23">
        <w:t xml:space="preserve"> tool.</w:t>
      </w:r>
      <w:r w:rsidR="006F0DE4">
        <w:br w:type="page"/>
      </w:r>
    </w:p>
    <w:p w14:paraId="0F0E9014" w14:textId="4B6D9F32" w:rsidR="00CD0F23" w:rsidRPr="00CD0F23" w:rsidRDefault="002602B9" w:rsidP="00CD0F23">
      <w:pPr>
        <w:pStyle w:val="ListParagraph"/>
      </w:pPr>
      <w:r w:rsidRPr="00CD0F23">
        <w:lastRenderedPageBreak/>
        <w:t xml:space="preserve">The training will be conducted </w:t>
      </w:r>
      <w:r w:rsidR="0097127C" w:rsidRPr="00CD0F23">
        <w:t xml:space="preserve">between </w:t>
      </w:r>
      <w:r w:rsidR="009E2321" w:rsidRPr="00CD0F23">
        <w:t>[Training Start Date]</w:t>
      </w:r>
      <w:r w:rsidRPr="00CD0F23">
        <w:t xml:space="preserve"> through </w:t>
      </w:r>
      <w:r w:rsidR="009E2321" w:rsidRPr="00CD0F23">
        <w:t>[Training End Date]</w:t>
      </w:r>
      <w:r w:rsidRPr="00CD0F23">
        <w:t xml:space="preserve"> as outlined in Appendix A.</w:t>
      </w:r>
    </w:p>
    <w:p w14:paraId="52EA69A9" w14:textId="3F47FDDB" w:rsidR="003A1DF8" w:rsidRPr="002D395A" w:rsidRDefault="002602B9" w:rsidP="006F0DE4">
      <w:pPr>
        <w:pStyle w:val="Heading2"/>
      </w:pPr>
      <w:r w:rsidRPr="002D395A">
        <w:t>Revision History</w:t>
      </w:r>
    </w:p>
    <w:p w14:paraId="170F0A07" w14:textId="77777777" w:rsidR="003A1DF8" w:rsidRPr="004A193A" w:rsidRDefault="003A1DF8" w:rsidP="004A193A">
      <w:pPr>
        <w:pStyle w:val="Heading3"/>
      </w:pPr>
      <w:r w:rsidRPr="004A193A">
        <w:t>APPENDIX A – INFORMATION SECURITY TRAINING SCHEDULE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ppendix A – Information Security Training Schedule"/>
        <w:tblDescription w:val="Appendix A – Information Security Training Schedule"/>
      </w:tblPr>
      <w:tblGrid>
        <w:gridCol w:w="2152"/>
        <w:gridCol w:w="3330"/>
        <w:gridCol w:w="3862"/>
      </w:tblGrid>
      <w:tr w:rsidR="003A1DF8" w:rsidRPr="00F053CF" w14:paraId="05B161FA" w14:textId="77777777" w:rsidTr="004A193A">
        <w:trPr>
          <w:cantSplit/>
          <w:trHeight w:val="315"/>
          <w:tblHeader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06983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Month/Year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9E8F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Training Type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B90DE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Training Topic</w:t>
            </w:r>
          </w:p>
        </w:tc>
      </w:tr>
      <w:tr w:rsidR="003A1DF8" w:rsidRPr="00F053CF" w14:paraId="1CD75A98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878AF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July 2022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A8247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Quarterly Information Security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4BA2E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55D68841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B3191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August 2022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951EF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78F186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1210AE03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61901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September 2022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A0AB7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9CFAB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1C1444B4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0693B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October 2022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1C27E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Quarterly Information Security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F2F3D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205DFC83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C6583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November </w:t>
            </w: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2022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F2E4E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02666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637482D9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CDED1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 xml:space="preserve">December </w:t>
            </w: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2022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CDEBB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96781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473C9F1B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CA783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January 2023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2F68D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Quarterly Information Security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94E46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10F5864B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0BA2D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February 2023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35BB7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24FA0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08CD4D08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DA491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March 2023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F26CB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0049A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3BEFF9A9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0F184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April 2023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E24F9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053CF">
              <w:rPr>
                <w:rFonts w:ascii="Verdana" w:eastAsia="Times New Roman" w:hAnsi="Verdana" w:cs="Arial"/>
                <w:sz w:val="24"/>
                <w:szCs w:val="24"/>
              </w:rPr>
              <w:t>Quarterly Information Security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D645B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41B41B97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992E1" w14:textId="77777777" w:rsidR="003A1DF8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May 2023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463FC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C6E66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  <w:tr w:rsidR="003A1DF8" w:rsidRPr="00F053CF" w14:paraId="301F0DF1" w14:textId="77777777" w:rsidTr="007A07CA">
        <w:trPr>
          <w:trHeight w:val="315"/>
        </w:trPr>
        <w:tc>
          <w:tcPr>
            <w:tcW w:w="21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35635" w14:textId="77777777" w:rsidR="003A1DF8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June 2023</w:t>
            </w:r>
          </w:p>
        </w:tc>
        <w:tc>
          <w:tcPr>
            <w:tcW w:w="33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F0DBC" w14:textId="77777777" w:rsidR="003A1DF8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</w:rPr>
              <w:t>Compliance Training</w:t>
            </w:r>
          </w:p>
        </w:tc>
        <w:tc>
          <w:tcPr>
            <w:tcW w:w="38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EE760" w14:textId="77777777" w:rsidR="003A1DF8" w:rsidRPr="00F053CF" w:rsidRDefault="003A1DF8" w:rsidP="007A07CA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</w:tr>
    </w:tbl>
    <w:p w14:paraId="43F58920" w14:textId="77777777" w:rsidR="00D92086" w:rsidRDefault="00D92086">
      <w:bookmarkStart w:id="2" w:name="30j0zll" w:colFirst="0" w:colLast="0"/>
      <w:bookmarkEnd w:id="2"/>
    </w:p>
    <w:sectPr w:rsidR="00D92086">
      <w:footerReference w:type="default" r:id="rId8"/>
      <w:footerReference w:type="first" r:id="rId9"/>
      <w:pgSz w:w="12240" w:h="15840"/>
      <w:pgMar w:top="1440" w:right="1440" w:bottom="1440" w:left="144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5A39" w14:textId="77777777" w:rsidR="00430905" w:rsidRDefault="00430905">
      <w:pPr>
        <w:spacing w:after="0" w:line="240" w:lineRule="auto"/>
      </w:pPr>
      <w:r>
        <w:separator/>
      </w:r>
    </w:p>
  </w:endnote>
  <w:endnote w:type="continuationSeparator" w:id="0">
    <w:p w14:paraId="3D364B1B" w14:textId="77777777" w:rsidR="00430905" w:rsidRDefault="0043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5AAF" w14:textId="3E0FF25E" w:rsidR="00D920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sdt>
      <w:sdtPr>
        <w:id w:val="1505933314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</w:rPr>
      </w:sdtEndPr>
      <w:sdtContent>
        <w:r w:rsidR="0089364B" w:rsidRPr="00D76950">
          <w:rPr>
            <w:rFonts w:ascii="Verdana" w:hAnsi="Verdana"/>
          </w:rPr>
          <w:t xml:space="preserve">[Org Name] </w:t>
        </w:r>
        <w:r w:rsidR="0089364B">
          <w:rPr>
            <w:rFonts w:ascii="Verdana" w:hAnsi="Verdana"/>
          </w:rPr>
          <w:t>Information Security Training Plan</w:t>
        </w:r>
        <w:r w:rsidR="0089364B" w:rsidRPr="00D76950">
          <w:rPr>
            <w:rFonts w:ascii="Verdana" w:hAnsi="Verdana"/>
          </w:rPr>
          <w:tab/>
          <w:t xml:space="preserve">Page </w:t>
        </w:r>
        <w:r w:rsidR="0089364B" w:rsidRPr="00D76950">
          <w:rPr>
            <w:rFonts w:ascii="Verdana" w:hAnsi="Verdana"/>
            <w:b/>
            <w:bCs/>
          </w:rPr>
          <w:fldChar w:fldCharType="begin"/>
        </w:r>
        <w:r w:rsidR="0089364B" w:rsidRPr="00D76950">
          <w:rPr>
            <w:rFonts w:ascii="Verdana" w:hAnsi="Verdana"/>
            <w:b/>
            <w:bCs/>
          </w:rPr>
          <w:instrText xml:space="preserve"> PAGE  \* Arabic  \* MERGEFORMAT </w:instrText>
        </w:r>
        <w:r w:rsidR="0089364B" w:rsidRPr="00D76950">
          <w:rPr>
            <w:rFonts w:ascii="Verdana" w:hAnsi="Verdana"/>
            <w:b/>
            <w:bCs/>
          </w:rPr>
          <w:fldChar w:fldCharType="separate"/>
        </w:r>
        <w:r w:rsidR="0089364B">
          <w:rPr>
            <w:rFonts w:ascii="Verdana" w:hAnsi="Verdana"/>
            <w:b/>
            <w:bCs/>
          </w:rPr>
          <w:t>1</w:t>
        </w:r>
        <w:r w:rsidR="0089364B" w:rsidRPr="00D76950">
          <w:rPr>
            <w:rFonts w:ascii="Verdana" w:hAnsi="Verdana"/>
            <w:b/>
            <w:bCs/>
          </w:rPr>
          <w:fldChar w:fldCharType="end"/>
        </w:r>
        <w:r w:rsidR="0089364B" w:rsidRPr="00D76950">
          <w:rPr>
            <w:rFonts w:ascii="Verdana" w:hAnsi="Verdana"/>
          </w:rPr>
          <w:t xml:space="preserve"> of </w:t>
        </w:r>
        <w:r w:rsidR="0089364B" w:rsidRPr="00D76950">
          <w:rPr>
            <w:rFonts w:ascii="Verdana" w:hAnsi="Verdana"/>
            <w:b/>
            <w:bCs/>
          </w:rPr>
          <w:fldChar w:fldCharType="begin"/>
        </w:r>
        <w:r w:rsidR="0089364B" w:rsidRPr="00D76950">
          <w:rPr>
            <w:rFonts w:ascii="Verdana" w:hAnsi="Verdana"/>
            <w:b/>
            <w:bCs/>
          </w:rPr>
          <w:instrText xml:space="preserve"> NUMPAGES  \* Arabic  \* MERGEFORMAT </w:instrText>
        </w:r>
        <w:r w:rsidR="0089364B" w:rsidRPr="00D76950">
          <w:rPr>
            <w:rFonts w:ascii="Verdana" w:hAnsi="Verdana"/>
            <w:b/>
            <w:bCs/>
          </w:rPr>
          <w:fldChar w:fldCharType="separate"/>
        </w:r>
        <w:r w:rsidR="0089364B">
          <w:rPr>
            <w:rFonts w:ascii="Verdana" w:hAnsi="Verdana"/>
            <w:b/>
            <w:bCs/>
          </w:rPr>
          <w:t>4</w:t>
        </w:r>
        <w:r w:rsidR="0089364B" w:rsidRPr="00D76950">
          <w:rPr>
            <w:rFonts w:ascii="Verdana" w:hAnsi="Verdana"/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D049" w14:textId="3DA3D9EB" w:rsidR="0089364B" w:rsidRPr="0089364B" w:rsidRDefault="00000000">
    <w:pPr>
      <w:pStyle w:val="Footer"/>
      <w:rPr>
        <w:rFonts w:ascii="Verdana" w:hAnsi="Verdana"/>
      </w:rPr>
    </w:pPr>
    <w:sdt>
      <w:sdtPr>
        <w:id w:val="-1642418045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</w:rPr>
      </w:sdtEndPr>
      <w:sdtContent>
        <w:r w:rsidR="0089364B" w:rsidRPr="00D76950">
          <w:rPr>
            <w:rFonts w:ascii="Verdana" w:hAnsi="Verdana"/>
          </w:rPr>
          <w:t xml:space="preserve">[Org Name] </w:t>
        </w:r>
        <w:r w:rsidR="0089364B">
          <w:rPr>
            <w:rFonts w:ascii="Verdana" w:hAnsi="Verdana"/>
          </w:rPr>
          <w:t>Information Security Training Plan</w:t>
        </w:r>
        <w:r w:rsidR="0089364B" w:rsidRPr="00D76950">
          <w:rPr>
            <w:rFonts w:ascii="Verdana" w:hAnsi="Verdana"/>
          </w:rPr>
          <w:tab/>
          <w:t xml:space="preserve">Page </w:t>
        </w:r>
        <w:r w:rsidR="0089364B" w:rsidRPr="00D76950">
          <w:rPr>
            <w:rFonts w:ascii="Verdana" w:hAnsi="Verdana"/>
            <w:b/>
            <w:bCs/>
          </w:rPr>
          <w:fldChar w:fldCharType="begin"/>
        </w:r>
        <w:r w:rsidR="0089364B" w:rsidRPr="00D76950">
          <w:rPr>
            <w:rFonts w:ascii="Verdana" w:hAnsi="Verdana"/>
            <w:b/>
            <w:bCs/>
          </w:rPr>
          <w:instrText xml:space="preserve"> PAGE  \* Arabic  \* MERGEFORMAT </w:instrText>
        </w:r>
        <w:r w:rsidR="0089364B" w:rsidRPr="00D76950">
          <w:rPr>
            <w:rFonts w:ascii="Verdana" w:hAnsi="Verdana"/>
            <w:b/>
            <w:bCs/>
          </w:rPr>
          <w:fldChar w:fldCharType="separate"/>
        </w:r>
        <w:r w:rsidR="0089364B">
          <w:rPr>
            <w:rFonts w:ascii="Verdana" w:hAnsi="Verdana"/>
            <w:b/>
            <w:bCs/>
          </w:rPr>
          <w:t>1</w:t>
        </w:r>
        <w:r w:rsidR="0089364B" w:rsidRPr="00D76950">
          <w:rPr>
            <w:rFonts w:ascii="Verdana" w:hAnsi="Verdana"/>
            <w:b/>
            <w:bCs/>
          </w:rPr>
          <w:fldChar w:fldCharType="end"/>
        </w:r>
        <w:r w:rsidR="0089364B" w:rsidRPr="00D76950">
          <w:rPr>
            <w:rFonts w:ascii="Verdana" w:hAnsi="Verdana"/>
          </w:rPr>
          <w:t xml:space="preserve"> of </w:t>
        </w:r>
        <w:r w:rsidR="0089364B" w:rsidRPr="00D76950">
          <w:rPr>
            <w:rFonts w:ascii="Verdana" w:hAnsi="Verdana"/>
            <w:b/>
            <w:bCs/>
          </w:rPr>
          <w:fldChar w:fldCharType="begin"/>
        </w:r>
        <w:r w:rsidR="0089364B" w:rsidRPr="00D76950">
          <w:rPr>
            <w:rFonts w:ascii="Verdana" w:hAnsi="Verdana"/>
            <w:b/>
            <w:bCs/>
          </w:rPr>
          <w:instrText xml:space="preserve"> NUMPAGES  \* Arabic  \* MERGEFORMAT </w:instrText>
        </w:r>
        <w:r w:rsidR="0089364B" w:rsidRPr="00D76950">
          <w:rPr>
            <w:rFonts w:ascii="Verdana" w:hAnsi="Verdana"/>
            <w:b/>
            <w:bCs/>
          </w:rPr>
          <w:fldChar w:fldCharType="separate"/>
        </w:r>
        <w:r w:rsidR="0089364B">
          <w:rPr>
            <w:rFonts w:ascii="Verdana" w:hAnsi="Verdana"/>
            <w:b/>
            <w:bCs/>
          </w:rPr>
          <w:t>15</w:t>
        </w:r>
        <w:r w:rsidR="0089364B" w:rsidRPr="00D76950">
          <w:rPr>
            <w:rFonts w:ascii="Verdana" w:hAnsi="Verdana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6085" w14:textId="77777777" w:rsidR="00430905" w:rsidRDefault="00430905">
      <w:pPr>
        <w:spacing w:after="0" w:line="240" w:lineRule="auto"/>
      </w:pPr>
      <w:r>
        <w:separator/>
      </w:r>
    </w:p>
  </w:footnote>
  <w:footnote w:type="continuationSeparator" w:id="0">
    <w:p w14:paraId="4C9608E3" w14:textId="77777777" w:rsidR="00430905" w:rsidRDefault="0043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A77"/>
    <w:multiLevelType w:val="multilevel"/>
    <w:tmpl w:val="A5DC729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8BE5D38"/>
    <w:multiLevelType w:val="hybridMultilevel"/>
    <w:tmpl w:val="368C276C"/>
    <w:lvl w:ilvl="0" w:tplc="D7D489EC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58653E"/>
    <w:multiLevelType w:val="multilevel"/>
    <w:tmpl w:val="C9A09D36"/>
    <w:lvl w:ilvl="0">
      <w:start w:val="1"/>
      <w:numFmt w:val="upperRoman"/>
      <w:pStyle w:val="Heading2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6B61"/>
    <w:multiLevelType w:val="multilevel"/>
    <w:tmpl w:val="9D96172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ListParagraph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tParagraph2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271232445">
    <w:abstractNumId w:val="0"/>
  </w:num>
  <w:num w:numId="2" w16cid:durableId="613287186">
    <w:abstractNumId w:val="2"/>
  </w:num>
  <w:num w:numId="3" w16cid:durableId="2126852047">
    <w:abstractNumId w:val="3"/>
  </w:num>
  <w:num w:numId="4" w16cid:durableId="41098168">
    <w:abstractNumId w:val="3"/>
  </w:num>
  <w:num w:numId="5" w16cid:durableId="727455575">
    <w:abstractNumId w:val="1"/>
  </w:num>
  <w:num w:numId="6" w16cid:durableId="2128427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6969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86"/>
    <w:rsid w:val="000077ED"/>
    <w:rsid w:val="00041FAC"/>
    <w:rsid w:val="000856A0"/>
    <w:rsid w:val="000941C2"/>
    <w:rsid w:val="000A22EE"/>
    <w:rsid w:val="000A3E1C"/>
    <w:rsid w:val="000D4DAB"/>
    <w:rsid w:val="00104098"/>
    <w:rsid w:val="001072D3"/>
    <w:rsid w:val="001325BF"/>
    <w:rsid w:val="001349BE"/>
    <w:rsid w:val="00175863"/>
    <w:rsid w:val="00196C5E"/>
    <w:rsid w:val="001B3186"/>
    <w:rsid w:val="001B433C"/>
    <w:rsid w:val="001D09A3"/>
    <w:rsid w:val="002105BB"/>
    <w:rsid w:val="002319D8"/>
    <w:rsid w:val="002360FE"/>
    <w:rsid w:val="002602B9"/>
    <w:rsid w:val="002655AE"/>
    <w:rsid w:val="002D395A"/>
    <w:rsid w:val="002E072D"/>
    <w:rsid w:val="002F0346"/>
    <w:rsid w:val="00381815"/>
    <w:rsid w:val="00391775"/>
    <w:rsid w:val="003A1DF8"/>
    <w:rsid w:val="003B6E2F"/>
    <w:rsid w:val="003C38B9"/>
    <w:rsid w:val="003E299A"/>
    <w:rsid w:val="003F78B1"/>
    <w:rsid w:val="00405E32"/>
    <w:rsid w:val="00430905"/>
    <w:rsid w:val="00473CC1"/>
    <w:rsid w:val="0047489F"/>
    <w:rsid w:val="00476EF4"/>
    <w:rsid w:val="004A193A"/>
    <w:rsid w:val="0051320E"/>
    <w:rsid w:val="0053261D"/>
    <w:rsid w:val="005352B4"/>
    <w:rsid w:val="00596A8B"/>
    <w:rsid w:val="0060260E"/>
    <w:rsid w:val="006860AD"/>
    <w:rsid w:val="006862C7"/>
    <w:rsid w:val="006F0DE4"/>
    <w:rsid w:val="006F71D7"/>
    <w:rsid w:val="00717C7D"/>
    <w:rsid w:val="00726C78"/>
    <w:rsid w:val="0073693E"/>
    <w:rsid w:val="00742988"/>
    <w:rsid w:val="007B0FFE"/>
    <w:rsid w:val="008008C3"/>
    <w:rsid w:val="008400A3"/>
    <w:rsid w:val="008526FF"/>
    <w:rsid w:val="008825B1"/>
    <w:rsid w:val="0088551C"/>
    <w:rsid w:val="0089364B"/>
    <w:rsid w:val="008D034C"/>
    <w:rsid w:val="0097127C"/>
    <w:rsid w:val="00994B96"/>
    <w:rsid w:val="009C5D48"/>
    <w:rsid w:val="009D5627"/>
    <w:rsid w:val="009E2321"/>
    <w:rsid w:val="00A13170"/>
    <w:rsid w:val="00A60E89"/>
    <w:rsid w:val="00AB3E8B"/>
    <w:rsid w:val="00AD120B"/>
    <w:rsid w:val="00B04A0C"/>
    <w:rsid w:val="00B519BF"/>
    <w:rsid w:val="00BB14C6"/>
    <w:rsid w:val="00BC226F"/>
    <w:rsid w:val="00BD6528"/>
    <w:rsid w:val="00BF6476"/>
    <w:rsid w:val="00C10015"/>
    <w:rsid w:val="00C112E9"/>
    <w:rsid w:val="00C11889"/>
    <w:rsid w:val="00C14ABA"/>
    <w:rsid w:val="00C61854"/>
    <w:rsid w:val="00C61A30"/>
    <w:rsid w:val="00C827D9"/>
    <w:rsid w:val="00C82F6D"/>
    <w:rsid w:val="00C830BF"/>
    <w:rsid w:val="00CD0F23"/>
    <w:rsid w:val="00D3547F"/>
    <w:rsid w:val="00D367F1"/>
    <w:rsid w:val="00D84007"/>
    <w:rsid w:val="00D92086"/>
    <w:rsid w:val="00DA0132"/>
    <w:rsid w:val="00DB0702"/>
    <w:rsid w:val="00EC2455"/>
    <w:rsid w:val="00F020D7"/>
    <w:rsid w:val="00F053CF"/>
    <w:rsid w:val="00F350CA"/>
    <w:rsid w:val="00F35207"/>
    <w:rsid w:val="00F43CFD"/>
    <w:rsid w:val="00F71558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CB3D"/>
  <w15:docId w15:val="{8C55C471-9FAC-41B9-B92E-9AFEC070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96A8B"/>
    <w:pPr>
      <w:spacing w:after="480"/>
      <w:jc w:val="center"/>
      <w:outlineLvl w:val="0"/>
    </w:pPr>
    <w:rPr>
      <w:rFonts w:ascii="Verdana" w:hAnsi="Verdana"/>
      <w:b/>
      <w:bCs/>
      <w:sz w:val="28"/>
      <w:szCs w:val="28"/>
      <w:u w:val="single"/>
    </w:rPr>
  </w:style>
  <w:style w:type="paragraph" w:styleId="Heading2">
    <w:name w:val="heading 2"/>
    <w:basedOn w:val="Heading1"/>
    <w:next w:val="Normal"/>
    <w:uiPriority w:val="9"/>
    <w:unhideWhenUsed/>
    <w:qFormat/>
    <w:rsid w:val="005352B4"/>
    <w:pPr>
      <w:keepNext/>
      <w:keepLines/>
      <w:numPr>
        <w:numId w:val="2"/>
      </w:numPr>
      <w:spacing w:before="360" w:after="360" w:line="276" w:lineRule="auto"/>
      <w:ind w:left="446" w:hanging="446"/>
      <w:jc w:val="both"/>
      <w:outlineLvl w:val="1"/>
    </w:pPr>
    <w:rPr>
      <w:rFonts w:eastAsia="Verdana" w:cs="Verdana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5352B4"/>
    <w:pPr>
      <w:keepNext/>
      <w:keepLines/>
      <w:spacing w:line="360" w:lineRule="auto"/>
      <w:jc w:val="center"/>
      <w:outlineLvl w:val="2"/>
    </w:pPr>
    <w:rPr>
      <w:rFonts w:ascii="Verdana" w:eastAsia="Verdana" w:hAnsi="Verdana" w:cs="Verdana"/>
      <w:b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numPr>
        <w:ilvl w:val="3"/>
        <w:numId w:val="4"/>
      </w:numPr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/>
      <w:outlineLvl w:val="5"/>
    </w:pPr>
    <w:rPr>
      <w:color w:val="1E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0B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0B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0B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BF64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76"/>
  </w:style>
  <w:style w:type="paragraph" w:styleId="Footer">
    <w:name w:val="footer"/>
    <w:basedOn w:val="Normal"/>
    <w:link w:val="FooterChar"/>
    <w:uiPriority w:val="99"/>
    <w:unhideWhenUsed/>
    <w:rsid w:val="00BF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76"/>
  </w:style>
  <w:style w:type="paragraph" w:styleId="Revision">
    <w:name w:val="Revision"/>
    <w:hidden/>
    <w:uiPriority w:val="99"/>
    <w:semiHidden/>
    <w:rsid w:val="002360F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0C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352B4"/>
    <w:pPr>
      <w:keepNext/>
      <w:keepLines/>
      <w:numPr>
        <w:ilvl w:val="1"/>
        <w:numId w:val="4"/>
      </w:numPr>
      <w:spacing w:after="360" w:line="276" w:lineRule="auto"/>
    </w:pPr>
    <w:rPr>
      <w:rFonts w:ascii="Verdana" w:hAnsi="Verdana"/>
    </w:rPr>
  </w:style>
  <w:style w:type="paragraph" w:customStyle="1" w:styleId="ListParagraph2">
    <w:name w:val="List Paragraph 2"/>
    <w:basedOn w:val="Normal"/>
    <w:qFormat/>
    <w:rsid w:val="005352B4"/>
    <w:pPr>
      <w:keepNext/>
      <w:keepLines/>
      <w:numPr>
        <w:ilvl w:val="2"/>
        <w:numId w:val="4"/>
      </w:numPr>
      <w:spacing w:line="276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C2DB-8BB5-4C6D-8828-890CEEAB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Security Training Plan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Security Training Plan</dc:title>
  <dc:subject>Information Security Training Plan</dc:subject>
  <dc:creator>Colorado Statewide Internet Portal Authority (SIPA)</dc:creator>
  <cp:lastModifiedBy>Allyant Remediation Services</cp:lastModifiedBy>
  <cp:revision>19</cp:revision>
  <cp:lastPrinted>2022-06-27T13:08:00Z</cp:lastPrinted>
  <dcterms:created xsi:type="dcterms:W3CDTF">2022-11-01T13:46:00Z</dcterms:created>
  <dcterms:modified xsi:type="dcterms:W3CDTF">2024-07-24T13:55:00Z</dcterms:modified>
</cp:coreProperties>
</file>